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</w:pPr>
    </w:p>
    <w:p w:rsidR="008038D0" w:rsidRDefault="008038D0" w:rsidP="008038D0">
      <w:pPr>
        <w:autoSpaceDE w:val="0"/>
        <w:autoSpaceDN w:val="0"/>
        <w:adjustRightInd w:val="0"/>
        <w:jc w:val="center"/>
        <w:rPr>
          <w:szCs w:val="22"/>
        </w:rPr>
      </w:pP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Línea Rígida Emergencias</w:t>
      </w:r>
      <w:r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 xml:space="preserve"> - Madera</w:t>
      </w:r>
    </w:p>
    <w:p w:rsidR="008038D0" w:rsidRPr="00854700" w:rsidRDefault="008038D0" w:rsidP="008038D0">
      <w:pPr>
        <w:rPr>
          <w:szCs w:val="22"/>
        </w:rPr>
      </w:pPr>
    </w:p>
    <w:p w:rsid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36"/>
          <w:lang w:val="es-CO" w:eastAsia="en-US"/>
        </w:rPr>
      </w:pPr>
    </w:p>
    <w:p w:rsid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28"/>
          <w:lang w:val="es-CO" w:eastAsia="en-US"/>
        </w:rPr>
      </w:pP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86D53F5" wp14:editId="353A8FD5">
            <wp:simplePos x="0" y="0"/>
            <wp:positionH relativeFrom="column">
              <wp:posOffset>2777490</wp:posOffset>
            </wp:positionH>
            <wp:positionV relativeFrom="paragraph">
              <wp:posOffset>-1270</wp:posOffset>
            </wp:positionV>
            <wp:extent cx="3209925" cy="5505450"/>
            <wp:effectExtent l="19050" t="0" r="952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CAMILLA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PARA EMERGENCIAS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TIPO RIGIDA,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EN MADERA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QUINTU</w:t>
      </w:r>
      <w:bookmarkStart w:id="0" w:name="_GoBack"/>
      <w:bookmarkEnd w:id="0"/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PLEX 18MM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Línea IMPORTADA CON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ARNES REFLECTIVOS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TIPO ARAÑA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REF: X2RME-18MM-RXECON-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</w:pPr>
      <w:r w:rsidRPr="008038D0">
        <w:rPr>
          <w:rFonts w:ascii="Tahoma" w:eastAsiaTheme="minorHAnsi" w:hAnsi="Tahoma" w:cs="Tahoma"/>
          <w:b/>
          <w:bCs/>
          <w:sz w:val="28"/>
          <w:szCs w:val="28"/>
          <w:lang w:val="es-CO" w:eastAsia="en-US"/>
        </w:rPr>
        <w:t>ARAREFL.</w:t>
      </w:r>
    </w:p>
    <w:p w:rsidR="008038D0" w:rsidRPr="008038D0" w:rsidRDefault="008038D0" w:rsidP="008038D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8"/>
          <w:szCs w:val="28"/>
          <w:lang w:val="es-CO" w:eastAsia="en-US"/>
        </w:rPr>
      </w:pPr>
    </w:p>
    <w:p w:rsidR="008038D0" w:rsidRPr="002B3D02" w:rsidRDefault="008038D0" w:rsidP="008038D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0F6FC7"/>
          <w:sz w:val="22"/>
          <w:szCs w:val="22"/>
          <w:u w:val="single"/>
          <w:lang w:val="es-CO" w:eastAsia="en-US"/>
        </w:rPr>
      </w:pPr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Tabla de Inmovilización Espinal, elaborada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en Madera </w:t>
      </w:r>
      <w:proofErr w:type="spellStart"/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Quíntuplex</w:t>
      </w:r>
      <w:proofErr w:type="spellEnd"/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18 MM Importada,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Lacada Brillante. Traslúcida para </w:t>
      </w:r>
      <w:proofErr w:type="spellStart"/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Rx</w:t>
      </w:r>
      <w:proofErr w:type="spellEnd"/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.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Resiste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el peso de una persona, con agarraderas y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arnés de sujeción tipo araña </w:t>
      </w:r>
      <w:proofErr w:type="spellStart"/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Reflectivos</w:t>
      </w:r>
      <w:proofErr w:type="spellEnd"/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2B3D02"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>para brindar más, seguridad a la víctima.</w:t>
      </w:r>
      <w:r>
        <w:rPr>
          <w:rFonts w:ascii="Tahoma" w:eastAsiaTheme="minorHAnsi" w:hAnsi="Tahoma" w:cs="Tahoma"/>
          <w:color w:val="000000"/>
          <w:sz w:val="22"/>
          <w:szCs w:val="22"/>
          <w:lang w:val="es-CO" w:eastAsia="en-US"/>
        </w:rPr>
        <w:t xml:space="preserve"> </w:t>
      </w:r>
      <w:r w:rsidRPr="002B3D02">
        <w:rPr>
          <w:rFonts w:ascii="Tahoma" w:eastAsiaTheme="minorHAnsi" w:hAnsi="Tahoma" w:cs="Tahoma"/>
          <w:b/>
          <w:bCs/>
          <w:i/>
          <w:color w:val="0F6FC7"/>
          <w:sz w:val="22"/>
          <w:szCs w:val="22"/>
          <w:u w:val="single"/>
          <w:lang w:val="es-CO" w:eastAsia="en-US"/>
        </w:rPr>
        <w:t>Se entrega con Señalización informativa de camilla de primeros Auxilios soporte para instalación a la Pared, Chazos y Tornillos para Instalación</w:t>
      </w:r>
    </w:p>
    <w:p w:rsidR="008038D0" w:rsidRPr="00A62454" w:rsidRDefault="008038D0" w:rsidP="008038D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0F6FC7"/>
          <w:sz w:val="22"/>
          <w:szCs w:val="25"/>
          <w:u w:val="single"/>
          <w:lang w:val="es-CO" w:eastAsia="en-US"/>
        </w:rPr>
      </w:pPr>
    </w:p>
    <w:p w:rsidR="008038D0" w:rsidRDefault="008038D0" w:rsidP="008038D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8038D0" w:rsidRDefault="008038D0" w:rsidP="008038D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  <w:t>MEDIDAS:</w:t>
      </w:r>
    </w:p>
    <w:p w:rsidR="008038D0" w:rsidRPr="00A62454" w:rsidRDefault="008038D0" w:rsidP="008038D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30"/>
          <w:lang w:val="es-CO" w:eastAsia="en-US"/>
        </w:rPr>
      </w:pPr>
    </w:p>
    <w:p w:rsidR="008038D0" w:rsidRPr="00A62454" w:rsidRDefault="008038D0" w:rsidP="008038D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LARGO: 1,90 CMS</w:t>
      </w:r>
    </w:p>
    <w:p w:rsidR="008038D0" w:rsidRPr="00A62454" w:rsidRDefault="008038D0" w:rsidP="008038D0">
      <w:pPr>
        <w:rPr>
          <w:rFonts w:ascii="Arial" w:hAnsi="Arial" w:cs="Arial"/>
          <w:b/>
          <w:sz w:val="12"/>
          <w:szCs w:val="18"/>
        </w:rPr>
      </w:pPr>
      <w:r w:rsidRPr="00A62454">
        <w:rPr>
          <w:rFonts w:ascii="Tahoma" w:eastAsiaTheme="minorHAnsi" w:hAnsi="Tahoma" w:cs="Tahoma"/>
          <w:b/>
          <w:bCs/>
          <w:color w:val="000000"/>
          <w:sz w:val="20"/>
          <w:szCs w:val="28"/>
          <w:lang w:val="es-CO" w:eastAsia="en-US"/>
        </w:rPr>
        <w:t>ANCHO: 40 CMS</w:t>
      </w:r>
    </w:p>
    <w:p w:rsidR="008038D0" w:rsidRPr="00BE1AC3" w:rsidRDefault="008038D0" w:rsidP="008038D0">
      <w:pPr>
        <w:jc w:val="center"/>
        <w:rPr>
          <w:szCs w:val="22"/>
        </w:rPr>
      </w:pPr>
    </w:p>
    <w:p w:rsidR="00620A42" w:rsidRPr="008038D0" w:rsidRDefault="00620A42" w:rsidP="008038D0"/>
    <w:sectPr w:rsidR="00620A42" w:rsidRPr="008038D0" w:rsidSect="00BE1AC3">
      <w:headerReference w:type="default" r:id="rId9"/>
      <w:footerReference w:type="default" r:id="rId10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BA" w:rsidRDefault="00CC08BA" w:rsidP="005F20EB">
      <w:r>
        <w:separator/>
      </w:r>
    </w:p>
  </w:endnote>
  <w:endnote w:type="continuationSeparator" w:id="0">
    <w:p w:rsidR="00CC08BA" w:rsidRDefault="00CC08BA" w:rsidP="005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P_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ITCby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F0" w:rsidRDefault="005D7C28" w:rsidP="003637F0">
    <w:pPr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sz w:val="18"/>
        <w:szCs w:val="18"/>
        <w:lang w:val="en-US" w:eastAsia="en-US"/>
      </w:rPr>
    </w:pPr>
    <w:r>
      <w:rPr>
        <w:rFonts w:ascii="AgencyFB-Reg" w:hAnsi="AgencyFB-Reg" w:cs="AgencyFB-Reg"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531C" wp14:editId="6C900D3F">
              <wp:simplePos x="0" y="0"/>
              <wp:positionH relativeFrom="column">
                <wp:posOffset>-946785</wp:posOffset>
              </wp:positionH>
              <wp:positionV relativeFrom="paragraph">
                <wp:posOffset>29210</wp:posOffset>
              </wp:positionV>
              <wp:extent cx="7496175" cy="19050"/>
              <wp:effectExtent l="1905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6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4.55pt;margin-top:2.3pt;width:590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" strokecolor="#c00000" strokeweight="2.5pt"/>
          </w:pict>
        </mc:Fallback>
      </mc:AlternateContent>
    </w:r>
  </w:p>
  <w:p w:rsidR="005D7C28" w:rsidRPr="00ED5B86" w:rsidRDefault="00ED5B86" w:rsidP="00ED5B86">
    <w:pPr>
      <w:pStyle w:val="Encabezado"/>
      <w:rPr>
        <w:b/>
      </w:rPr>
    </w:pPr>
    <w:r w:rsidRPr="00443F36">
      <w:rPr>
        <w:rFonts w:ascii="Bradley Hand ITC" w:hAnsi="Bradley Hand ITC"/>
        <w:b/>
        <w:i/>
      </w:rPr>
      <w:t>Todo lo que tu Laboratorio Necesita</w:t>
    </w:r>
    <w:r>
      <w:rPr>
        <w:rFonts w:ascii="Bradley Hand ITC" w:hAnsi="Bradley Hand ITC"/>
        <w:b/>
        <w:i/>
      </w:rPr>
      <w:t xml:space="preserve">                                                 </w:t>
    </w:r>
    <w:r w:rsidR="005D7C28">
      <w:rPr>
        <w:rFonts w:ascii="AgencyFB-Reg" w:hAnsi="AgencyFB-Reg" w:cs="AgencyFB-Reg"/>
        <w:sz w:val="18"/>
        <w:szCs w:val="18"/>
        <w:lang w:val="en-US"/>
      </w:rPr>
      <w:t>Calle 83 No. 93 -51 Int. 6 Of 406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 xml:space="preserve">Teléfono: 434 8619 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8"/>
        <w:szCs w:val="18"/>
      </w:rPr>
      <w:t xml:space="preserve">                            </w:t>
    </w: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4"/>
        <w:szCs w:val="14"/>
      </w:rPr>
      <w:t xml:space="preserve"> </w:t>
    </w:r>
    <w:r>
      <w:rPr>
        <w:rFonts w:ascii="AgencyFB-Reg" w:hAnsi="AgencyFB-Reg" w:cs="AgencyFB-Reg"/>
        <w:sz w:val="18"/>
        <w:szCs w:val="18"/>
      </w:rPr>
      <w:t>Bogotá, D.C. - Colombia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>Cel. 313 473 9532 / 310 213 1427</w:t>
    </w:r>
  </w:p>
  <w:p w:rsidR="003637F0" w:rsidRDefault="00CC08BA" w:rsidP="005D7C28">
    <w:pPr>
      <w:autoSpaceDE w:val="0"/>
      <w:autoSpaceDN w:val="0"/>
      <w:adjustRightInd w:val="0"/>
      <w:jc w:val="right"/>
    </w:pPr>
    <w:hyperlink r:id="rId1" w:history="1"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comercialjrohi</w:t>
      </w:r>
      <w:r w:rsidR="005D7C28" w:rsidRPr="0047394C">
        <w:rPr>
          <w:rStyle w:val="Hipervnculo"/>
          <w:rFonts w:ascii="SouvenirITCbyBT-Light" w:hAnsi="SouvenirITCbyBT-Light" w:cs="SouvenirITCbyBT-Light"/>
          <w:sz w:val="18"/>
          <w:szCs w:val="18"/>
        </w:rPr>
        <w:t>@</w:t>
      </w:r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BA" w:rsidRDefault="00CC08BA" w:rsidP="005F20EB">
      <w:r>
        <w:separator/>
      </w:r>
    </w:p>
  </w:footnote>
  <w:footnote w:type="continuationSeparator" w:id="0">
    <w:p w:rsidR="00CC08BA" w:rsidRDefault="00CC08BA" w:rsidP="005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28" w:rsidRDefault="005D7C28" w:rsidP="005D7C28">
    <w:pPr>
      <w:pStyle w:val="Encabezado"/>
      <w:rPr>
        <w:rFonts w:ascii="ESP_Bold" w:hAnsi="ESP_Bold"/>
        <w:i/>
        <w:noProof/>
        <w:color w:val="FF0000"/>
        <w:sz w:val="32"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1C0124" wp14:editId="5964C846">
          <wp:simplePos x="0" y="0"/>
          <wp:positionH relativeFrom="column">
            <wp:posOffset>-647700</wp:posOffset>
          </wp:positionH>
          <wp:positionV relativeFrom="paragraph">
            <wp:posOffset>-362585</wp:posOffset>
          </wp:positionV>
          <wp:extent cx="2371725" cy="1099930"/>
          <wp:effectExtent l="0" t="0" r="0" b="0"/>
          <wp:wrapNone/>
          <wp:docPr id="3262" name="Imagen 8" descr="C:\Users\portatil vaio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2" name="Imagen 8" descr="C:\Users\portatil vaio\Picture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9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P_Bold" w:hAnsi="ESP_Bold"/>
        <w:i/>
        <w:noProof/>
        <w:sz w:val="32"/>
        <w:lang w:val="es-CO" w:eastAsia="es-CO"/>
      </w:rPr>
      <w:t xml:space="preserve">                  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J-ROHI 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INGENIERIA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 S.</w:t>
    </w:r>
    <w:r w:rsidRPr="00163CE5">
      <w:rPr>
        <w:rFonts w:ascii="ESP_Bold" w:hAnsi="ESP_Bold"/>
        <w:i/>
        <w:noProof/>
        <w:color w:val="808080" w:themeColor="background1" w:themeShade="80"/>
        <w:sz w:val="32"/>
        <w:lang w:val="es-CO" w:eastAsia="es-CO"/>
      </w:rPr>
      <w:t>A.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S.</w:t>
    </w:r>
  </w:p>
  <w:p w:rsidR="005D7C28" w:rsidRPr="00163CE5" w:rsidRDefault="005D7C28" w:rsidP="005D7C28">
    <w:pPr>
      <w:pStyle w:val="Encabezado"/>
      <w:jc w:val="center"/>
      <w:rPr>
        <w:rFonts w:ascii="Arial" w:hAnsi="Arial" w:cs="Arial"/>
        <w:b/>
        <w:noProof/>
        <w:lang w:val="es-CO" w:eastAsia="es-CO"/>
      </w:rPr>
    </w:pPr>
    <w:r>
      <w:rPr>
        <w:rFonts w:ascii="Arial" w:hAnsi="Arial" w:cs="Arial"/>
        <w:b/>
        <w:noProof/>
        <w:lang w:val="es-CO" w:eastAsia="es-CO"/>
      </w:rPr>
      <w:t xml:space="preserve">                                           </w:t>
    </w:r>
    <w:r w:rsidRPr="00163CE5">
      <w:rPr>
        <w:rFonts w:ascii="Arial" w:hAnsi="Arial" w:cs="Arial"/>
        <w:b/>
        <w:noProof/>
        <w:lang w:val="es-CO" w:eastAsia="es-CO"/>
      </w:rPr>
      <w:t>NIT: 900.969.823-9</w:t>
    </w:r>
  </w:p>
  <w:p w:rsidR="00933B2F" w:rsidRPr="005D7C28" w:rsidRDefault="00933B2F" w:rsidP="005D7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4E66F0"/>
    <w:multiLevelType w:val="hybridMultilevel"/>
    <w:tmpl w:val="7E4E0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6E2"/>
    <w:multiLevelType w:val="hybridMultilevel"/>
    <w:tmpl w:val="0B40F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53F"/>
    <w:multiLevelType w:val="multilevel"/>
    <w:tmpl w:val="185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A96"/>
    <w:multiLevelType w:val="hybridMultilevel"/>
    <w:tmpl w:val="241471C0"/>
    <w:lvl w:ilvl="0" w:tplc="771609CC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665CB"/>
    <w:multiLevelType w:val="multilevel"/>
    <w:tmpl w:val="BB4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7F10"/>
    <w:multiLevelType w:val="hybridMultilevel"/>
    <w:tmpl w:val="250A3288"/>
    <w:lvl w:ilvl="0" w:tplc="7B7A5F58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07A"/>
    <w:multiLevelType w:val="hybridMultilevel"/>
    <w:tmpl w:val="CCCEB0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1DC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512F06"/>
    <w:multiLevelType w:val="hybridMultilevel"/>
    <w:tmpl w:val="4EE03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0019F3"/>
    <w:rsid w:val="000274DE"/>
    <w:rsid w:val="00033043"/>
    <w:rsid w:val="00066164"/>
    <w:rsid w:val="00086332"/>
    <w:rsid w:val="0009444A"/>
    <w:rsid w:val="000B332A"/>
    <w:rsid w:val="000C2EF9"/>
    <w:rsid w:val="000D4F41"/>
    <w:rsid w:val="000E0375"/>
    <w:rsid w:val="0011290F"/>
    <w:rsid w:val="001804F6"/>
    <w:rsid w:val="001905CE"/>
    <w:rsid w:val="001A0443"/>
    <w:rsid w:val="001A6B39"/>
    <w:rsid w:val="001B428B"/>
    <w:rsid w:val="001C18CC"/>
    <w:rsid w:val="001C4810"/>
    <w:rsid w:val="001C7A8E"/>
    <w:rsid w:val="001D6323"/>
    <w:rsid w:val="001E5641"/>
    <w:rsid w:val="002347DF"/>
    <w:rsid w:val="002366EB"/>
    <w:rsid w:val="00254181"/>
    <w:rsid w:val="0027351F"/>
    <w:rsid w:val="00283FF0"/>
    <w:rsid w:val="00290BB3"/>
    <w:rsid w:val="002E74CD"/>
    <w:rsid w:val="0033208B"/>
    <w:rsid w:val="00345290"/>
    <w:rsid w:val="00351489"/>
    <w:rsid w:val="003637F0"/>
    <w:rsid w:val="003651F0"/>
    <w:rsid w:val="003B072B"/>
    <w:rsid w:val="003B116B"/>
    <w:rsid w:val="004413BD"/>
    <w:rsid w:val="00441D16"/>
    <w:rsid w:val="0045494F"/>
    <w:rsid w:val="004A2F1B"/>
    <w:rsid w:val="004C68EC"/>
    <w:rsid w:val="004D32C7"/>
    <w:rsid w:val="00512F8D"/>
    <w:rsid w:val="005157E7"/>
    <w:rsid w:val="00525B88"/>
    <w:rsid w:val="0053270F"/>
    <w:rsid w:val="005577F1"/>
    <w:rsid w:val="00566898"/>
    <w:rsid w:val="00575C4D"/>
    <w:rsid w:val="005973B9"/>
    <w:rsid w:val="005B0D4D"/>
    <w:rsid w:val="005D7C28"/>
    <w:rsid w:val="005F20EB"/>
    <w:rsid w:val="005F6CED"/>
    <w:rsid w:val="00611814"/>
    <w:rsid w:val="00611A0E"/>
    <w:rsid w:val="00620A42"/>
    <w:rsid w:val="006961D8"/>
    <w:rsid w:val="006A30B3"/>
    <w:rsid w:val="006B20A8"/>
    <w:rsid w:val="006C710C"/>
    <w:rsid w:val="006E2EAB"/>
    <w:rsid w:val="006F1320"/>
    <w:rsid w:val="006F16BA"/>
    <w:rsid w:val="00727F19"/>
    <w:rsid w:val="00732354"/>
    <w:rsid w:val="00735ACB"/>
    <w:rsid w:val="007407CB"/>
    <w:rsid w:val="007442B1"/>
    <w:rsid w:val="00763936"/>
    <w:rsid w:val="007B5942"/>
    <w:rsid w:val="007E2F70"/>
    <w:rsid w:val="007F707E"/>
    <w:rsid w:val="008038D0"/>
    <w:rsid w:val="008715D2"/>
    <w:rsid w:val="00882035"/>
    <w:rsid w:val="00894788"/>
    <w:rsid w:val="008A5217"/>
    <w:rsid w:val="008C7947"/>
    <w:rsid w:val="00933B2F"/>
    <w:rsid w:val="00936DAB"/>
    <w:rsid w:val="009839B3"/>
    <w:rsid w:val="009B1A9A"/>
    <w:rsid w:val="009B1F6D"/>
    <w:rsid w:val="00A163A0"/>
    <w:rsid w:val="00A23B64"/>
    <w:rsid w:val="00A7460D"/>
    <w:rsid w:val="00A74C58"/>
    <w:rsid w:val="00AB7E4E"/>
    <w:rsid w:val="00B072FA"/>
    <w:rsid w:val="00B442E4"/>
    <w:rsid w:val="00B5326C"/>
    <w:rsid w:val="00B62527"/>
    <w:rsid w:val="00B7269B"/>
    <w:rsid w:val="00BA21FB"/>
    <w:rsid w:val="00BC74D1"/>
    <w:rsid w:val="00BE14F8"/>
    <w:rsid w:val="00BE1AC3"/>
    <w:rsid w:val="00BE5758"/>
    <w:rsid w:val="00C11F9C"/>
    <w:rsid w:val="00C27BEC"/>
    <w:rsid w:val="00C453A9"/>
    <w:rsid w:val="00C711F4"/>
    <w:rsid w:val="00CB18E2"/>
    <w:rsid w:val="00CB4077"/>
    <w:rsid w:val="00CC08BA"/>
    <w:rsid w:val="00CC2245"/>
    <w:rsid w:val="00CC4A22"/>
    <w:rsid w:val="00CE2B4E"/>
    <w:rsid w:val="00CE3682"/>
    <w:rsid w:val="00CE44D5"/>
    <w:rsid w:val="00D140DF"/>
    <w:rsid w:val="00D5535E"/>
    <w:rsid w:val="00D569D5"/>
    <w:rsid w:val="00DE4AC9"/>
    <w:rsid w:val="00DE7B45"/>
    <w:rsid w:val="00DF059A"/>
    <w:rsid w:val="00DF1C6E"/>
    <w:rsid w:val="00E0300F"/>
    <w:rsid w:val="00E03431"/>
    <w:rsid w:val="00E04B93"/>
    <w:rsid w:val="00E10618"/>
    <w:rsid w:val="00E15085"/>
    <w:rsid w:val="00E277CD"/>
    <w:rsid w:val="00E500F6"/>
    <w:rsid w:val="00E57426"/>
    <w:rsid w:val="00EA7CE5"/>
    <w:rsid w:val="00ED1AF1"/>
    <w:rsid w:val="00ED297A"/>
    <w:rsid w:val="00ED5B86"/>
    <w:rsid w:val="00EE1CDD"/>
    <w:rsid w:val="00F32CC8"/>
    <w:rsid w:val="00F41D52"/>
    <w:rsid w:val="00F6354E"/>
    <w:rsid w:val="00FC14C5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321B98-6DD8-498E-B600-4830637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F20EB"/>
    <w:pPr>
      <w:keepNext/>
      <w:jc w:val="center"/>
      <w:outlineLvl w:val="7"/>
    </w:pPr>
    <w:rPr>
      <w:rFonts w:ascii="Arial" w:hAnsi="Arial"/>
      <w:b/>
      <w:sz w:val="28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20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0EB"/>
  </w:style>
  <w:style w:type="paragraph" w:styleId="Piedepgina">
    <w:name w:val="footer"/>
    <w:basedOn w:val="Normal"/>
    <w:link w:val="PiedepginaCar"/>
    <w:uiPriority w:val="99"/>
    <w:unhideWhenUsed/>
    <w:rsid w:val="005F20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EB"/>
  </w:style>
  <w:style w:type="paragraph" w:styleId="Textodeglobo">
    <w:name w:val="Balloon Text"/>
    <w:basedOn w:val="Normal"/>
    <w:link w:val="TextodegloboCar"/>
    <w:uiPriority w:val="99"/>
    <w:semiHidden/>
    <w:unhideWhenUsed/>
    <w:rsid w:val="005F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EB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F20EB"/>
    <w:rPr>
      <w:rFonts w:ascii="Arial" w:eastAsia="Times New Roman" w:hAnsi="Arial" w:cs="Times New Roman"/>
      <w:b/>
      <w:sz w:val="28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20E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F20EB"/>
    <w:rPr>
      <w:rFonts w:ascii="Arial" w:hAnsi="Arial"/>
      <w:szCs w:val="20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F20E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customStyle="1" w:styleId="justify">
    <w:name w:val="justify"/>
    <w:basedOn w:val="Normal"/>
    <w:rsid w:val="00882035"/>
    <w:pPr>
      <w:spacing w:before="100" w:beforeAutospacing="1" w:after="100" w:afterAutospacing="1" w:line="288" w:lineRule="auto"/>
      <w:jc w:val="both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3208B"/>
    <w:rPr>
      <w:b/>
      <w:bCs/>
    </w:rPr>
  </w:style>
  <w:style w:type="table" w:styleId="Tablaconcuadrcula">
    <w:name w:val="Table Grid"/>
    <w:basedOn w:val="Tablanormal"/>
    <w:uiPriority w:val="59"/>
    <w:rsid w:val="00CE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E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810"/>
    <w:pPr>
      <w:spacing w:before="150" w:after="225"/>
    </w:pPr>
    <w:rPr>
      <w:lang w:val="es-CO" w:eastAsia="es-CO"/>
    </w:rPr>
  </w:style>
  <w:style w:type="paragraph" w:styleId="Sinespaciado">
    <w:name w:val="No Spacing"/>
    <w:uiPriority w:val="1"/>
    <w:qFormat/>
    <w:rsid w:val="006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E5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jroh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6A6F-CFC8-4659-80FE-FA360540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portatil vaio</cp:lastModifiedBy>
  <cp:revision>2</cp:revision>
  <cp:lastPrinted>2016-05-31T22:01:00Z</cp:lastPrinted>
  <dcterms:created xsi:type="dcterms:W3CDTF">2016-05-31T22:15:00Z</dcterms:created>
  <dcterms:modified xsi:type="dcterms:W3CDTF">2016-05-31T22:15:00Z</dcterms:modified>
</cp:coreProperties>
</file>